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8D" w:rsidRDefault="00B25F8D" w:rsidP="00B25F8D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tbl>
      <w:tblPr>
        <w:tblW w:w="13947" w:type="dxa"/>
        <w:tblInd w:w="93" w:type="dxa"/>
        <w:tblLook w:val="0000" w:firstRow="0" w:lastRow="0" w:firstColumn="0" w:lastColumn="0" w:noHBand="0" w:noVBand="0"/>
      </w:tblPr>
      <w:tblGrid>
        <w:gridCol w:w="2139"/>
        <w:gridCol w:w="2126"/>
        <w:gridCol w:w="797"/>
        <w:gridCol w:w="1848"/>
        <w:gridCol w:w="908"/>
        <w:gridCol w:w="1157"/>
        <w:gridCol w:w="986"/>
        <w:gridCol w:w="962"/>
        <w:gridCol w:w="1684"/>
        <w:gridCol w:w="1340"/>
      </w:tblGrid>
      <w:tr w:rsidR="00B25F8D" w:rsidTr="0085145A">
        <w:trPr>
          <w:trHeight w:val="848"/>
        </w:trPr>
        <w:tc>
          <w:tcPr>
            <w:tcW w:w="1394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5F8D" w:rsidRDefault="00B25F8D" w:rsidP="0085145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2015级贯通培养项目学生毕业概况表</w:t>
            </w:r>
          </w:p>
        </w:tc>
      </w:tr>
      <w:tr w:rsidR="00B25F8D" w:rsidTr="0085145A">
        <w:trPr>
          <w:trHeight w:val="700"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职业学校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 w:rsidRPr="0089138C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 w:rsidRPr="0089138C"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2015年录取人数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对接本科学校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 w:rsidRPr="009C260F">
              <w:rPr>
                <w:rFonts w:ascii="黑体" w:eastAsia="黑体" w:hAnsi="宋体" w:cs="黑体" w:hint="eastAsia"/>
                <w:color w:val="000000"/>
                <w:kern w:val="0"/>
                <w:sz w:val="24"/>
                <w:highlight w:val="yellow"/>
                <w:lang w:bidi="ar"/>
              </w:rPr>
              <w:t>本科毕业人数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 w:rsidRPr="009C260F">
              <w:rPr>
                <w:rFonts w:ascii="黑体" w:eastAsia="黑体" w:hAnsi="宋体" w:cs="黑体" w:hint="eastAsia"/>
                <w:color w:val="000000"/>
                <w:kern w:val="0"/>
                <w:sz w:val="24"/>
                <w:highlight w:val="yellow"/>
                <w:lang w:bidi="ar"/>
              </w:rPr>
              <w:t>毕业去向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职业学校2022年专科生相同或相近专业就业率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 w:rsidRPr="009C260F">
              <w:rPr>
                <w:rFonts w:ascii="黑体" w:eastAsia="黑体" w:hAnsi="宋体" w:cs="黑体" w:hint="eastAsia"/>
                <w:color w:val="000000"/>
                <w:kern w:val="0"/>
                <w:sz w:val="24"/>
                <w:highlight w:val="yellow"/>
                <w:lang w:bidi="ar"/>
              </w:rPr>
              <w:t>本科学校2022届本科生相同或相近专业就业率</w:t>
            </w:r>
          </w:p>
        </w:tc>
      </w:tr>
      <w:tr w:rsidR="00B25F8D" w:rsidTr="0085145A">
        <w:trPr>
          <w:trHeight w:val="1197"/>
        </w:trPr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就业人数（多种形式）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升学人数（国内升学、出国深造等）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未就业人数</w:t>
            </w: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F8D" w:rsidRDefault="00B25F8D" w:rsidP="0085145A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</w:tr>
      <w:tr w:rsidR="00B25F8D" w:rsidTr="0085145A">
        <w:trPr>
          <w:trHeight w:val="574"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北京</w:t>
            </w:r>
            <w:r>
              <w:rPr>
                <w:rFonts w:ascii="宋体" w:hAnsi="宋体" w:cs="宋体"/>
                <w:color w:val="000000"/>
                <w:sz w:val="24"/>
              </w:rPr>
              <w:t>电子科技职业学院</w:t>
            </w:r>
          </w:p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北京</w:t>
            </w:r>
            <w:r>
              <w:rPr>
                <w:rFonts w:ascii="宋体" w:hAnsi="宋体" w:cs="宋体"/>
                <w:color w:val="000000"/>
                <w:sz w:val="24"/>
              </w:rPr>
              <w:t>工商大学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25F8D" w:rsidTr="0085145A">
        <w:trPr>
          <w:trHeight w:val="574"/>
        </w:trPr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北京</w:t>
            </w:r>
            <w:r>
              <w:rPr>
                <w:rFonts w:ascii="宋体" w:hAnsi="宋体" w:cs="宋体"/>
                <w:color w:val="000000"/>
                <w:sz w:val="24"/>
              </w:rPr>
              <w:t>工商大学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25F8D" w:rsidTr="0085145A">
        <w:trPr>
          <w:trHeight w:val="583"/>
        </w:trPr>
        <w:tc>
          <w:tcPr>
            <w:tcW w:w="213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食品质量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与安全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北京</w:t>
            </w:r>
            <w:r>
              <w:rPr>
                <w:rFonts w:ascii="宋体" w:hAnsi="宋体" w:cs="宋体"/>
                <w:color w:val="000000"/>
                <w:sz w:val="24"/>
              </w:rPr>
              <w:t>工商大学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25F8D" w:rsidTr="0085145A">
        <w:trPr>
          <w:trHeight w:val="583"/>
        </w:trPr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药品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北京</w:t>
            </w:r>
            <w:r>
              <w:rPr>
                <w:rFonts w:ascii="宋体" w:hAnsi="宋体" w:cs="宋体"/>
                <w:color w:val="000000"/>
                <w:sz w:val="24"/>
              </w:rPr>
              <w:t>工商大学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25F8D" w:rsidTr="0085145A">
        <w:trPr>
          <w:trHeight w:val="583"/>
        </w:trPr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25F8D" w:rsidTr="0085145A">
        <w:trPr>
          <w:trHeight w:val="583"/>
        </w:trPr>
        <w:tc>
          <w:tcPr>
            <w:tcW w:w="13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25F8D" w:rsidRDefault="00B25F8D" w:rsidP="0085145A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highlight w:val="yellow"/>
              </w:rPr>
              <w:t>建议</w:t>
            </w:r>
            <w:r>
              <w:rPr>
                <w:rFonts w:ascii="宋体" w:hAnsi="宋体" w:cs="宋体"/>
                <w:color w:val="000000"/>
                <w:sz w:val="24"/>
                <w:highlight w:val="yellow"/>
              </w:rPr>
              <w:t>跟</w:t>
            </w:r>
            <w:r w:rsidRPr="0051446D">
              <w:rPr>
                <w:rFonts w:ascii="宋体" w:hAnsi="宋体" w:cs="宋体" w:hint="eastAsia"/>
                <w:color w:val="000000"/>
                <w:sz w:val="24"/>
                <w:highlight w:val="yellow"/>
              </w:rPr>
              <w:t>教务处学籍科</w:t>
            </w:r>
            <w:r>
              <w:rPr>
                <w:rFonts w:ascii="宋体" w:hAnsi="宋体" w:cs="宋体" w:hint="eastAsia"/>
                <w:color w:val="000000"/>
                <w:sz w:val="24"/>
                <w:highlight w:val="yellow"/>
              </w:rPr>
              <w:t>及</w:t>
            </w:r>
            <w:r w:rsidRPr="0051446D">
              <w:rPr>
                <w:rFonts w:ascii="宋体" w:hAnsi="宋体" w:cs="宋体" w:hint="eastAsia"/>
                <w:color w:val="000000"/>
                <w:sz w:val="24"/>
                <w:highlight w:val="yellow"/>
              </w:rPr>
              <w:t>招就</w:t>
            </w:r>
            <w:r w:rsidRPr="00643C4C">
              <w:rPr>
                <w:rFonts w:ascii="宋体" w:hAnsi="宋体" w:cs="宋体" w:hint="eastAsia"/>
                <w:color w:val="000000"/>
                <w:sz w:val="24"/>
                <w:highlight w:val="yellow"/>
              </w:rPr>
              <w:t>处核对</w:t>
            </w:r>
            <w:r w:rsidRPr="00643C4C">
              <w:rPr>
                <w:rFonts w:ascii="宋体" w:hAnsi="宋体" w:cs="宋体"/>
                <w:color w:val="000000"/>
                <w:sz w:val="24"/>
                <w:highlight w:val="yellow"/>
              </w:rPr>
              <w:t>后</w:t>
            </w:r>
            <w:r w:rsidRPr="00643C4C">
              <w:rPr>
                <w:rFonts w:ascii="宋体" w:hAnsi="宋体" w:cs="宋体" w:hint="eastAsia"/>
                <w:color w:val="000000"/>
                <w:sz w:val="24"/>
                <w:highlight w:val="yellow"/>
              </w:rPr>
              <w:t>填写</w:t>
            </w:r>
          </w:p>
        </w:tc>
      </w:tr>
    </w:tbl>
    <w:p w:rsidR="00F32B8D" w:rsidRPr="00B25F8D" w:rsidRDefault="00F32B8D">
      <w:bookmarkStart w:id="0" w:name="_GoBack"/>
      <w:bookmarkEnd w:id="0"/>
    </w:p>
    <w:sectPr w:rsidR="00F32B8D" w:rsidRPr="00B25F8D" w:rsidSect="00B25F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F7" w:rsidRDefault="007541F7" w:rsidP="00B25F8D">
      <w:r>
        <w:separator/>
      </w:r>
    </w:p>
  </w:endnote>
  <w:endnote w:type="continuationSeparator" w:id="0">
    <w:p w:rsidR="007541F7" w:rsidRDefault="007541F7" w:rsidP="00B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F7" w:rsidRDefault="007541F7" w:rsidP="00B25F8D">
      <w:r>
        <w:separator/>
      </w:r>
    </w:p>
  </w:footnote>
  <w:footnote w:type="continuationSeparator" w:id="0">
    <w:p w:rsidR="007541F7" w:rsidRDefault="007541F7" w:rsidP="00B2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9"/>
    <w:rsid w:val="007541F7"/>
    <w:rsid w:val="00B25F8D"/>
    <w:rsid w:val="00DD1A79"/>
    <w:rsid w:val="00F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B17559-D907-45ED-9E76-83760797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8D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8D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5F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5F8D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5F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蒯鹏州</dc:creator>
  <cp:keywords/>
  <dc:description/>
  <cp:lastModifiedBy>蒯鹏州</cp:lastModifiedBy>
  <cp:revision>2</cp:revision>
  <dcterms:created xsi:type="dcterms:W3CDTF">2022-11-08T08:56:00Z</dcterms:created>
  <dcterms:modified xsi:type="dcterms:W3CDTF">2022-11-08T08:57:00Z</dcterms:modified>
</cp:coreProperties>
</file>