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i w:val="0"/>
                <w:iCs w:val="0"/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学生使用综合教务管理系统（新版）学评教操作指南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本学期期末学生评教工作全部通过综合教务管理系统进行，具体操作步骤如下：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第一步：学生在校内登录综合教务管理系统，</w:t>
            </w:r>
            <w:r>
              <w:rPr>
                <w:rFonts w:hint="eastAsia"/>
                <w:vertAlign w:val="baseline"/>
                <w:lang w:eastAsia="zh-CN"/>
              </w:rPr>
              <w:t>或在校外通过</w:t>
            </w:r>
            <w:r>
              <w:rPr>
                <w:rFonts w:hint="eastAsia"/>
                <w:vertAlign w:val="baseline"/>
                <w:lang w:val="en-US" w:eastAsia="zh-CN"/>
              </w:rPr>
              <w:t>vpn登录，</w:t>
            </w:r>
            <w:r>
              <w:rPr>
                <w:rFonts w:hint="eastAsia"/>
                <w:vertAlign w:val="baseline"/>
              </w:rPr>
              <w:t>输入账号和密码。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47625</wp:posOffset>
                  </wp:positionV>
                  <wp:extent cx="5431790" cy="2940050"/>
                  <wp:effectExtent l="0" t="0" r="16510" b="12700"/>
                  <wp:wrapTight wrapText="bothSides">
                    <wp:wrapPolygon>
                      <wp:start x="0" y="0"/>
                      <wp:lineTo x="0" y="21413"/>
                      <wp:lineTo x="21514" y="21413"/>
                      <wp:lineTo x="21514" y="0"/>
                      <wp:lineTo x="0" y="0"/>
                    </wp:wrapPolygon>
                  </wp:wrapTight>
                  <wp:docPr id="2" name="图片 3" descr="系统登录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系统登录界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790" cy="29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第二步：登录系统后，点击</w:t>
            </w:r>
            <w:r>
              <w:rPr>
                <w:rFonts w:hint="eastAsia"/>
                <w:vertAlign w:val="baseline"/>
                <w:lang w:eastAsia="zh-CN"/>
              </w:rPr>
              <w:t>左侧列表中</w:t>
            </w:r>
            <w:r>
              <w:rPr>
                <w:rFonts w:hint="eastAsia"/>
                <w:vertAlign w:val="baseline"/>
              </w:rPr>
              <w:t>“教学评价”—“学生评价”</w:t>
            </w:r>
            <w:r>
              <w:rPr>
                <w:rFonts w:hint="eastAsia"/>
                <w:vertAlign w:val="baseline"/>
                <w:lang w:eastAsia="zh-CN"/>
              </w:rPr>
              <w:t>，系统随即显示当前开放评教的学期信息，之后点击右侧“进入评价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”。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请注意评价开始和结束日期，逾期未评价将无法查看个人期末成绩、下学期课表，并影响选课。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36830</wp:posOffset>
                  </wp:positionV>
                  <wp:extent cx="5263515" cy="3095625"/>
                  <wp:effectExtent l="0" t="0" r="13335" b="9525"/>
                  <wp:wrapSquare wrapText="bothSides"/>
                  <wp:docPr id="3" name="图片 3" descr="D:\工作\质量科\2021-2022-2\学评教\关于开展2021-2022学年第二学期期中学生评教工作的通知\操作指南素材\教学评价 学生评价 xin.png教学评价 学生评价 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:\工作\质量科\2021-2022-2\学评教\关于开展2021-2022学年第二学期期中学生评教工作的通知\操作指南素材\教学评价 学生评价 xin.png教学评价 学生评价 xi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第三步：进入评价页面后，会看到评价课程相关信息，点击“评价”按钮可根据各项指标进行评价。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36830</wp:posOffset>
                  </wp:positionV>
                  <wp:extent cx="5264785" cy="3095625"/>
                  <wp:effectExtent l="0" t="0" r="12065" b="9525"/>
                  <wp:wrapSquare wrapText="bothSides"/>
                  <wp:docPr id="4" name="图片 4" descr="D:\工作\质量科\学评教\关于开展2021-2022学年第二学期期中学生评教工作的通知\操作指南素材\课程列表.png课程列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:\工作\质量科\学评教\关于开展2021-2022学年第二学期期中学生评教工作的通知\操作指南素材\课程列表.png课程列表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第四步：</w:t>
            </w:r>
            <w:r>
              <w:rPr>
                <w:rFonts w:hint="eastAsia"/>
                <w:vertAlign w:val="baseline"/>
              </w:rPr>
              <w:t>评价选项分为很满意、比较满意、一般、不太满意、很不满意五个等级，请根据任课教师各项指标的表现客观、公正</w:t>
            </w:r>
            <w:r>
              <w:rPr>
                <w:rFonts w:hint="eastAsia"/>
                <w:vertAlign w:val="baseline"/>
                <w:lang w:eastAsia="zh-CN"/>
              </w:rPr>
              <w:t>地</w:t>
            </w:r>
            <w:r>
              <w:rPr>
                <w:rFonts w:hint="eastAsia"/>
                <w:vertAlign w:val="baseline"/>
              </w:rPr>
              <w:t>予以评价。主观问题均为必答项，请同学们认真对待，切记不要以符号及无意义的字符填写。具体操作如下图所示：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33020</wp:posOffset>
                  </wp:positionV>
                  <wp:extent cx="5264785" cy="3092450"/>
                  <wp:effectExtent l="0" t="0" r="12065" b="12700"/>
                  <wp:wrapSquare wrapText="bothSides"/>
                  <wp:docPr id="1" name="图片 1" descr="D:\工作\质量科\2021-2022-2\学评教\关于开展2021-2022学年第二学期期中学生评教工作的通知\操作指南素材\评价题目.png评价题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工作\质量科\2021-2022-2\学评教\关于开展2021-2022学年第二学期期中学生评教工作的通知\操作指南素材\评价题目.png评价题目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309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</w:t>
            </w:r>
            <w:r>
              <w:rPr>
                <w:rFonts w:hint="eastAsia"/>
                <w:vertAlign w:val="baseline"/>
                <w:lang w:eastAsia="zh-CN"/>
              </w:rPr>
              <w:t>五</w:t>
            </w:r>
            <w:r>
              <w:rPr>
                <w:rFonts w:hint="eastAsia"/>
                <w:vertAlign w:val="baseline"/>
              </w:rPr>
              <w:t>步: 填写完毕先点击页面下面的</w:t>
            </w:r>
            <w:r>
              <w:rPr>
                <w:rFonts w:hint="eastAsia"/>
                <w:vertAlign w:val="baseline"/>
                <w:lang w:eastAsia="zh-CN"/>
              </w:rPr>
              <w:t>“</w:t>
            </w:r>
            <w:r>
              <w:rPr>
                <w:rFonts w:hint="eastAsia"/>
                <w:vertAlign w:val="baseline"/>
              </w:rPr>
              <w:t>保存”，然后点击“提交”。保存提交完成后网页会提示提交成功。如果问卷评价指标选项没有选择完毕，问卷不能提交，系统会给出提示。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第六步：点击左侧列表中的“查看评价结果”，即可查看评价记录。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33020</wp:posOffset>
                  </wp:positionV>
                  <wp:extent cx="5264785" cy="3095625"/>
                  <wp:effectExtent l="0" t="0" r="12065" b="9525"/>
                  <wp:wrapSquare wrapText="bothSides"/>
                  <wp:docPr id="5" name="图片 5" descr="D:\工作\质量科\2021-2022-2\学评教\关于开展2021-2022学年第二学期期中学生评教工作的通知\操作指南素材\查看评价结果.png查看评价结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:\工作\质量科\2021-2022-2\学评教\关于开展2021-2022学年第二学期期中学生评教工作的通知\操作指南素材\查看评价结果.png查看评价结果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请各位同学积极配合学校工作，以诚挚和认真的态度进行评价，使评价结果真实地反映教与学的质量。</w:t>
            </w:r>
          </w:p>
          <w:p>
            <w:pPr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注意：</w:t>
            </w:r>
          </w:p>
          <w:p>
            <w:pPr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1. 没有完成评价将无法查看成绩、课表，并影响选课中签率。</w:t>
            </w:r>
          </w:p>
          <w:p>
            <w:pPr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2. 如果对个别老师的某个指标不太满意或不满意，为避免被视为恶意评教，请在主观问题中体现出具体原因。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联系人：</w:t>
            </w:r>
            <w:r>
              <w:rPr>
                <w:rFonts w:hint="eastAsia"/>
                <w:vertAlign w:val="baseline"/>
                <w:lang w:eastAsia="zh-CN"/>
              </w:rPr>
              <w:t>史</w:t>
            </w:r>
            <w:r>
              <w:rPr>
                <w:rFonts w:hint="eastAsia"/>
                <w:vertAlign w:val="baseline"/>
              </w:rPr>
              <w:t>老师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问题反馈和咨询: zlk@pub.btbu.edu.cn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C5B75"/>
    <w:rsid w:val="11325C21"/>
    <w:rsid w:val="2D311665"/>
    <w:rsid w:val="2F3C5B75"/>
    <w:rsid w:val="43193202"/>
    <w:rsid w:val="45983D7A"/>
    <w:rsid w:val="462035D8"/>
    <w:rsid w:val="4CDE4489"/>
    <w:rsid w:val="50AC45AE"/>
    <w:rsid w:val="55036E69"/>
    <w:rsid w:val="6B9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2022-04-18T02:16:00Z</dcterms:created>
  <dc:creator>bgs</dc:creator>
  <cp:lastModifiedBy>bgs</cp:lastModifiedBy>
  <dcterms:modified xsi:type="dcterms:W3CDTF">2022-04-22T02:35:42Z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